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421"/>
        <w:gridCol w:w="4678"/>
      </w:tblGrid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F82FF5" w:rsidRPr="00A74435" w:rsidRDefault="00F82FF5" w:rsidP="00F82FF5">
            <w:r w:rsidRPr="00A74435">
              <w:t>Kanun, yönetmelik ve mevzuatların takibi ve uygulanma işlemleri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Pr="00A74435" w:rsidRDefault="00F82FF5" w:rsidP="00F82FF5">
            <w:r w:rsidRPr="00A74435">
              <w:t>-İş, zaman, hak,</w:t>
            </w:r>
            <w:r>
              <w:t xml:space="preserve"> </w:t>
            </w:r>
            <w:r w:rsidRPr="00A74435">
              <w:t xml:space="preserve">kurumsal güven ve itibar kaybı, </w:t>
            </w:r>
          </w:p>
          <w:p w:rsidR="00F82FF5" w:rsidRPr="00A74435" w:rsidRDefault="00F82FF5" w:rsidP="00F82FF5">
            <w:r w:rsidRPr="00A74435">
              <w:t xml:space="preserve">-Yanlış işlem, </w:t>
            </w:r>
          </w:p>
          <w:p w:rsidR="00F82FF5" w:rsidRPr="00A74435" w:rsidRDefault="00F82FF5" w:rsidP="00F82FF5">
            <w:r w:rsidRPr="00A74435">
              <w:t>-Kaynak israfı,</w:t>
            </w:r>
          </w:p>
          <w:p w:rsidR="00F82FF5" w:rsidRPr="00A74435" w:rsidRDefault="00F82FF5" w:rsidP="00F82FF5">
            <w:r w:rsidRPr="00A74435">
              <w:t>-Görevin aksaması,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F82FF5" w:rsidRPr="00A74435" w:rsidRDefault="00F82FF5" w:rsidP="00F82FF5">
            <w:r>
              <w:t>Müdürlük</w:t>
            </w:r>
            <w:r w:rsidRPr="00A74435">
              <w:t xml:space="preserve"> Personelinin </w:t>
            </w:r>
          </w:p>
          <w:p w:rsidR="00F82FF5" w:rsidRPr="00A74435" w:rsidRDefault="00F82FF5" w:rsidP="00F82FF5">
            <w:r w:rsidRPr="00A74435">
              <w:t>Özlük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Pr="00A74435" w:rsidRDefault="00F82FF5" w:rsidP="00F82FF5">
            <w:r w:rsidRPr="00A74435">
              <w:t xml:space="preserve">-İşlerin aksaması, </w:t>
            </w:r>
          </w:p>
          <w:p w:rsidR="00F82FF5" w:rsidRPr="00A74435" w:rsidRDefault="00F82FF5" w:rsidP="00F82FF5">
            <w:r w:rsidRPr="00A74435">
              <w:t>-Hak kaybı,</w:t>
            </w:r>
          </w:p>
          <w:p w:rsidR="00F82FF5" w:rsidRPr="00A74435" w:rsidRDefault="00F82FF5" w:rsidP="00F82FF5">
            <w:r w:rsidRPr="00A74435">
              <w:t>-Birim itibar kaybı,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 xml:space="preserve">Mal Beyannamesi </w:t>
            </w:r>
          </w:p>
          <w:p w:rsidR="00F82FF5" w:rsidRPr="008E6EEB" w:rsidRDefault="00F82FF5" w:rsidP="00F82FF5">
            <w:pPr>
              <w:rPr>
                <w:highlight w:val="yellow"/>
              </w:rPr>
            </w:pPr>
            <w:r>
              <w:t>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-Cezai İşlem, </w:t>
            </w:r>
          </w:p>
          <w:p w:rsidR="00F82FF5" w:rsidRDefault="00F82FF5" w:rsidP="00F82FF5">
            <w:r>
              <w:t>-Kurum İtibar Kaybı,</w:t>
            </w:r>
          </w:p>
          <w:p w:rsidR="00F82FF5" w:rsidRDefault="00F82FF5" w:rsidP="00F82FF5">
            <w:r>
              <w:t xml:space="preserve">-Soruşturma, </w:t>
            </w:r>
          </w:p>
          <w:p w:rsidR="00F82FF5" w:rsidRPr="008E6EEB" w:rsidRDefault="00F82FF5" w:rsidP="00F82FF5">
            <w:pPr>
              <w:rPr>
                <w:highlight w:val="yellow"/>
              </w:rPr>
            </w:pPr>
            <w:r>
              <w:t>-Görevin aksaması,</w:t>
            </w:r>
          </w:p>
        </w:tc>
      </w:tr>
      <w:tr w:rsidR="00F82FF5" w:rsidTr="00F82FF5">
        <w:trPr>
          <w:trHeight w:val="3687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 w:rsidRPr="00F06464">
              <w:t>Yan Ödeme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Pr="00F06464" w:rsidRDefault="00F82FF5" w:rsidP="00F82FF5">
            <w:r w:rsidRPr="00F06464">
              <w:t>-Kurumsal itibar kaybı,</w:t>
            </w:r>
          </w:p>
          <w:p w:rsidR="00F82FF5" w:rsidRPr="00F06464" w:rsidRDefault="00F82FF5" w:rsidP="00F82FF5">
            <w:r w:rsidRPr="00F06464">
              <w:t>-Mali ve özlük hak kaybı,</w:t>
            </w:r>
          </w:p>
          <w:p w:rsidR="00F82FF5" w:rsidRPr="00F06464" w:rsidRDefault="00F82FF5" w:rsidP="00F82FF5">
            <w:r w:rsidRPr="00F06464">
              <w:t>-Kamu zararı,</w:t>
            </w:r>
          </w:p>
          <w:p w:rsidR="00F82FF5" w:rsidRPr="00F06464" w:rsidRDefault="00F82FF5" w:rsidP="00F82FF5">
            <w:r w:rsidRPr="00F06464">
              <w:t>-Görevin aksaması,</w:t>
            </w:r>
          </w:p>
          <w:p w:rsidR="00F82FF5" w:rsidRDefault="00F82FF5" w:rsidP="00F82FF5">
            <w:r w:rsidRPr="00F06464">
              <w:t>-Kaynak ve zaman israfı,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 xml:space="preserve">Maaş Mutemedi </w:t>
            </w:r>
          </w:p>
          <w:p w:rsidR="00F82FF5" w:rsidRDefault="00F82FF5" w:rsidP="00F82FF5">
            <w:r>
              <w:t>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-Mali sorumluluk, </w:t>
            </w:r>
          </w:p>
          <w:p w:rsidR="00F82FF5" w:rsidRDefault="00F82FF5" w:rsidP="00F82FF5">
            <w:r>
              <w:t xml:space="preserve">-Kurum itibar kaybı, </w:t>
            </w:r>
          </w:p>
          <w:p w:rsidR="00F82FF5" w:rsidRDefault="00F82FF5" w:rsidP="00F82FF5">
            <w:r>
              <w:t xml:space="preserve">-Hak kaybı, </w:t>
            </w:r>
          </w:p>
          <w:p w:rsidR="00F82FF5" w:rsidRDefault="00F82FF5" w:rsidP="00F82FF5">
            <w:r>
              <w:t xml:space="preserve">-Kamu zararı, </w:t>
            </w:r>
          </w:p>
          <w:p w:rsidR="00F82FF5" w:rsidRDefault="00F82FF5" w:rsidP="00F82FF5">
            <w:r>
              <w:t>-İdari para cezası,</w:t>
            </w:r>
          </w:p>
          <w:p w:rsidR="00F82FF5" w:rsidRDefault="00F82FF5" w:rsidP="00F82FF5">
            <w:r>
              <w:t>-Görevin aksaması,</w:t>
            </w:r>
          </w:p>
          <w:p w:rsidR="00F82FF5" w:rsidRDefault="00F82FF5" w:rsidP="00F82FF5">
            <w:r>
              <w:t>-Personelin mağdur olması,</w:t>
            </w:r>
          </w:p>
          <w:p w:rsidR="00F82FF5" w:rsidRDefault="00F82FF5" w:rsidP="00F82FF5">
            <w:r>
              <w:t>-Soruşturma,</w:t>
            </w:r>
          </w:p>
          <w:p w:rsidR="00F82FF5" w:rsidRDefault="00F82FF5" w:rsidP="00F82FF5">
            <w:r>
              <w:t>-Gecikme zammı cezası,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 xml:space="preserve">Personel (Akademik, </w:t>
            </w:r>
          </w:p>
          <w:p w:rsidR="00F82FF5" w:rsidRDefault="00F82FF5" w:rsidP="00F82FF5">
            <w:r>
              <w:t xml:space="preserve">İdari ve İşçi </w:t>
            </w:r>
          </w:p>
          <w:p w:rsidR="00F82FF5" w:rsidRDefault="00F82FF5" w:rsidP="00F82FF5">
            <w:r>
              <w:t>Personel) Maaş</w:t>
            </w:r>
          </w:p>
          <w:p w:rsidR="00F82FF5" w:rsidRDefault="00F82FF5" w:rsidP="00F82FF5">
            <w:r>
              <w:t xml:space="preserve">Tahakkuk ve Ödeme </w:t>
            </w:r>
          </w:p>
          <w:p w:rsidR="00F82FF5" w:rsidRPr="00F06464" w:rsidRDefault="00F82FF5" w:rsidP="00F82FF5">
            <w:r>
              <w:t>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-Kurumsal itibar kaybı,</w:t>
            </w:r>
          </w:p>
          <w:p w:rsidR="00F82FF5" w:rsidRDefault="00F82FF5" w:rsidP="00F82FF5">
            <w:r>
              <w:t>-Mali ve özlük hak kaybı,</w:t>
            </w:r>
          </w:p>
          <w:p w:rsidR="00F82FF5" w:rsidRDefault="00F82FF5" w:rsidP="00F82FF5">
            <w:r>
              <w:t>-Kamu zararı,</w:t>
            </w:r>
          </w:p>
          <w:p w:rsidR="00F82FF5" w:rsidRDefault="00F82FF5" w:rsidP="00F82FF5">
            <w:r>
              <w:t>-Görevin aksaması,</w:t>
            </w:r>
          </w:p>
          <w:p w:rsidR="00F82FF5" w:rsidRDefault="00F82FF5" w:rsidP="00F82FF5">
            <w:r>
              <w:t>-Soruşturma</w:t>
            </w:r>
          </w:p>
          <w:p w:rsidR="00F82FF5" w:rsidRDefault="00F82FF5" w:rsidP="00F82FF5">
            <w:r>
              <w:t>-Mali sorumluluk,</w:t>
            </w:r>
          </w:p>
          <w:p w:rsidR="00F82FF5" w:rsidRDefault="00F82FF5" w:rsidP="00F82FF5">
            <w:r>
              <w:t xml:space="preserve">-Personelin mağdur </w:t>
            </w:r>
          </w:p>
          <w:p w:rsidR="00F82FF5" w:rsidRPr="00F06464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549" w:type="dxa"/>
            <w:vAlign w:val="center"/>
          </w:tcPr>
          <w:p w:rsidR="00F82FF5" w:rsidRPr="00CE7687" w:rsidRDefault="00F82FF5" w:rsidP="00F82FF5">
            <w:r w:rsidRPr="00CE7687">
              <w:t xml:space="preserve">Aylık </w:t>
            </w:r>
          </w:p>
          <w:p w:rsidR="00F82FF5" w:rsidRPr="00CE7687" w:rsidRDefault="00F82FF5" w:rsidP="00F82FF5">
            <w:r w:rsidRPr="00CE7687">
              <w:t xml:space="preserve">Prim ve Hizmet </w:t>
            </w:r>
          </w:p>
          <w:p w:rsidR="00F82FF5" w:rsidRPr="00CE7687" w:rsidRDefault="00F82FF5" w:rsidP="00F82FF5">
            <w:r w:rsidRPr="00CE7687">
              <w:t xml:space="preserve">Belgesi Gönderim </w:t>
            </w:r>
          </w:p>
          <w:p w:rsidR="00F82FF5" w:rsidRDefault="00F82FF5" w:rsidP="00F82FF5">
            <w:r w:rsidRPr="00CE7687">
              <w:t>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-Kurumsal itibar kaybı,</w:t>
            </w:r>
          </w:p>
          <w:p w:rsidR="00F82FF5" w:rsidRDefault="00F82FF5" w:rsidP="00F82FF5">
            <w:r>
              <w:t>-İdari para cezası,</w:t>
            </w:r>
          </w:p>
          <w:p w:rsidR="00F82FF5" w:rsidRDefault="00F82FF5" w:rsidP="00F82FF5">
            <w:r>
              <w:t>-Kamu zararı,</w:t>
            </w:r>
          </w:p>
          <w:p w:rsidR="00F82FF5" w:rsidRDefault="00F82FF5" w:rsidP="00F82FF5">
            <w:r>
              <w:t>-Görevin aksaması,</w:t>
            </w:r>
          </w:p>
          <w:p w:rsidR="00F82FF5" w:rsidRDefault="00F82FF5" w:rsidP="00F82FF5">
            <w:r>
              <w:t>-Soruşturma</w:t>
            </w:r>
          </w:p>
          <w:p w:rsidR="00F82FF5" w:rsidRDefault="00F82FF5" w:rsidP="00F82FF5">
            <w:r>
              <w:t>-Mali sorumluluk,</w:t>
            </w:r>
          </w:p>
          <w:p w:rsidR="00F82FF5" w:rsidRDefault="00F82FF5" w:rsidP="00F82FF5">
            <w:r>
              <w:t xml:space="preserve">-Personelin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8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Maaş Durum Belgesi</w:t>
            </w:r>
          </w:p>
          <w:p w:rsidR="00F82FF5" w:rsidRDefault="00F82FF5" w:rsidP="00F82FF5">
            <w:r>
              <w:t>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-Personelin mağdur olması,</w:t>
            </w:r>
          </w:p>
          <w:p w:rsidR="00F82FF5" w:rsidRDefault="00F82FF5" w:rsidP="00F82FF5">
            <w:r>
              <w:t>-Görevin aksaması,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Sendika Aidat Kesinti ve Yazışma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-Kaynak ve zaman israfı, </w:t>
            </w:r>
          </w:p>
          <w:p w:rsidR="00F82FF5" w:rsidRDefault="00F82FF5" w:rsidP="00F82FF5">
            <w:r>
              <w:t xml:space="preserve">-Personelin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-Görevin aksaması,</w:t>
            </w:r>
          </w:p>
          <w:p w:rsidR="00F82FF5" w:rsidRDefault="00F82FF5" w:rsidP="00F82FF5">
            <w:r>
              <w:t>-Kurum itibar kaybı,</w:t>
            </w:r>
          </w:p>
          <w:p w:rsidR="00F82FF5" w:rsidRDefault="00F82FF5" w:rsidP="00F82FF5">
            <w:r>
              <w:t>-Mali sorumluluk,</w:t>
            </w:r>
          </w:p>
          <w:p w:rsidR="00F82FF5" w:rsidRDefault="00F82FF5" w:rsidP="00F82FF5">
            <w:r>
              <w:t>-Soruşturma,</w:t>
            </w:r>
          </w:p>
          <w:p w:rsidR="00F82FF5" w:rsidRDefault="00F82FF5" w:rsidP="00F82FF5">
            <w:r>
              <w:t>-Kamu zararı,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Giyim Yardımı ve Diğer Sosyal Haklar Ödeme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-Personelin mağdur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</w:t>
            </w:r>
          </w:p>
          <w:p w:rsidR="00F82FF5" w:rsidRDefault="00F82FF5" w:rsidP="00F82FF5">
            <w:r>
              <w:t>-Mali sorumluluk,</w:t>
            </w:r>
          </w:p>
          <w:p w:rsidR="00F82FF5" w:rsidRDefault="00F82FF5" w:rsidP="00F82FF5">
            <w:r>
              <w:t>-Birim itibar kaybı,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Doğum Yardımı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-Personelin mağdur olması,</w:t>
            </w:r>
          </w:p>
          <w:p w:rsidR="00F82FF5" w:rsidRDefault="00F82FF5" w:rsidP="00F82FF5">
            <w:r>
              <w:t>-Görevde aksaklıklar</w:t>
            </w:r>
          </w:p>
          <w:p w:rsidR="00F82FF5" w:rsidRDefault="00F82FF5" w:rsidP="00F82FF5">
            <w:r>
              <w:t>-Mali sorumluluk,</w:t>
            </w:r>
          </w:p>
          <w:p w:rsidR="00F82FF5" w:rsidRDefault="00F82FF5" w:rsidP="00F82FF5">
            <w:r>
              <w:t>-Birim itibar kaybı,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Pr="008B3D5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Vekâlet Ücreti Ödeme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-Personelin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</w:t>
            </w:r>
          </w:p>
          <w:p w:rsidR="00F82FF5" w:rsidRDefault="00F82FF5" w:rsidP="00F82FF5">
            <w:r>
              <w:t>-Kurum İtibar kaybı,</w:t>
            </w:r>
          </w:p>
          <w:p w:rsidR="00F82FF5" w:rsidRDefault="00F82FF5" w:rsidP="00F82FF5">
            <w:r>
              <w:t>-Cezai İşlem,</w:t>
            </w:r>
          </w:p>
          <w:p w:rsidR="00F82FF5" w:rsidRDefault="00F82FF5" w:rsidP="00F82FF5">
            <w:r>
              <w:t>-Soruşturma,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3549" w:type="dxa"/>
            <w:vAlign w:val="center"/>
          </w:tcPr>
          <w:p w:rsidR="00F82FF5" w:rsidRPr="008619B6" w:rsidRDefault="00F82FF5" w:rsidP="00F82FF5">
            <w:r>
              <w:t>İşçi Puantaj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-Personelin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aksaklıklar,</w:t>
            </w:r>
          </w:p>
          <w:p w:rsidR="00F82FF5" w:rsidRDefault="00F82FF5" w:rsidP="00F82FF5">
            <w:r>
              <w:t>-Birim İtibar kaybı,</w:t>
            </w:r>
          </w:p>
          <w:p w:rsidR="00F82FF5" w:rsidRPr="008619B6" w:rsidRDefault="00F82FF5" w:rsidP="00F82FF5"/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Burs Ödeme ve Takip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</w:t>
            </w:r>
            <w:proofErr w:type="spellStart"/>
            <w:r>
              <w:t>Bursiyerin</w:t>
            </w:r>
            <w:proofErr w:type="spellEnd"/>
            <w:r>
              <w:t xml:space="preserve">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</w:t>
            </w:r>
          </w:p>
          <w:p w:rsidR="00F82FF5" w:rsidRDefault="00F82FF5" w:rsidP="00F82FF5">
            <w:r>
              <w:t>-Birim İtibar kaybı,</w:t>
            </w:r>
          </w:p>
          <w:p w:rsidR="00F82FF5" w:rsidRDefault="00F82FF5" w:rsidP="00F82FF5"/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Öğrenci veya Kadrolu Personelin Yurtiçi Yurtdışı Görevlendirme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-Personelin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aksaklıklar,</w:t>
            </w:r>
          </w:p>
          <w:p w:rsidR="00F82FF5" w:rsidRDefault="00F82FF5" w:rsidP="00F82FF5">
            <w:r>
              <w:t>-Birim İtibar kaybı,</w:t>
            </w:r>
          </w:p>
          <w:p w:rsidR="00F82FF5" w:rsidRDefault="00F82FF5" w:rsidP="00F82FF5">
            <w:r>
              <w:t>-Soruşturma,</w:t>
            </w:r>
          </w:p>
          <w:p w:rsidR="00F82FF5" w:rsidRDefault="00F82FF5" w:rsidP="00F82FF5"/>
        </w:tc>
      </w:tr>
      <w:tr w:rsidR="00F82FF5" w:rsidTr="00F82FF5">
        <w:trPr>
          <w:trHeight w:val="2525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Kadro Nakil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-Personelin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aksaklıklar,</w:t>
            </w:r>
          </w:p>
          <w:p w:rsidR="00F82FF5" w:rsidRDefault="00F82FF5" w:rsidP="00F82FF5">
            <w:r>
              <w:t>-Birim İtibar kaybı,</w:t>
            </w:r>
          </w:p>
          <w:p w:rsidR="00F82FF5" w:rsidRDefault="00F82FF5" w:rsidP="00F82FF5">
            <w:r>
              <w:t>-Soruşturma,</w:t>
            </w:r>
          </w:p>
          <w:p w:rsidR="00F82FF5" w:rsidRDefault="00F82FF5" w:rsidP="00F82FF5">
            <w:r>
              <w:t>-Mali sorumluluk,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Öğrencilerin Tez İntihal İşlemleri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 xml:space="preserve">-Öğrencinin mağdur </w:t>
            </w:r>
          </w:p>
          <w:p w:rsidR="00F82FF5" w:rsidRDefault="00F82FF5" w:rsidP="00F82FF5">
            <w:proofErr w:type="gramStart"/>
            <w:r>
              <w:t>olması</w:t>
            </w:r>
            <w:proofErr w:type="gramEnd"/>
            <w:r>
              <w:t>,</w:t>
            </w:r>
          </w:p>
          <w:p w:rsidR="00F82FF5" w:rsidRDefault="00F82FF5" w:rsidP="00F82FF5">
            <w:r>
              <w:t>-Görevde aksaklıklar,</w:t>
            </w:r>
          </w:p>
          <w:p w:rsidR="00F82FF5" w:rsidRDefault="00F82FF5" w:rsidP="00F82FF5">
            <w:r>
              <w:t>-Birim İtibar kaybı,</w:t>
            </w:r>
          </w:p>
          <w:p w:rsidR="00F82FF5" w:rsidRDefault="00F82FF5" w:rsidP="00F82FF5">
            <w:r>
              <w:t>-Soruşturma,</w:t>
            </w:r>
          </w:p>
        </w:tc>
      </w:tr>
      <w:tr w:rsidR="00F82FF5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F82FF5" w:rsidRDefault="00F82FF5" w:rsidP="00F82FF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  <w:vAlign w:val="center"/>
          </w:tcPr>
          <w:p w:rsidR="00F82FF5" w:rsidRDefault="00F82FF5" w:rsidP="00F82FF5">
            <w:r>
              <w:t>Akademik Personelin Kadro Süresinin Takibi</w:t>
            </w:r>
          </w:p>
        </w:tc>
        <w:tc>
          <w:tcPr>
            <w:tcW w:w="3550" w:type="dxa"/>
            <w:vAlign w:val="center"/>
          </w:tcPr>
          <w:p w:rsidR="00F82FF5" w:rsidRDefault="00F82FF5" w:rsidP="00F82FF5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F82FF5" w:rsidRDefault="00F82FF5" w:rsidP="00F82FF5">
            <w:r>
              <w:t>Memur Ahmet Gül</w:t>
            </w:r>
          </w:p>
          <w:p w:rsidR="00F82FF5" w:rsidRDefault="00F82FF5" w:rsidP="00F82FF5">
            <w:pPr>
              <w:rPr>
                <w:b/>
              </w:rPr>
            </w:pPr>
          </w:p>
        </w:tc>
        <w:tc>
          <w:tcPr>
            <w:tcW w:w="4678" w:type="dxa"/>
          </w:tcPr>
          <w:p w:rsidR="00F82FF5" w:rsidRDefault="00F82FF5" w:rsidP="00F82FF5">
            <w:r>
              <w:t>-Kadrolu personelin mağdur olması,</w:t>
            </w:r>
          </w:p>
          <w:p w:rsidR="00F82FF5" w:rsidRDefault="00F82FF5" w:rsidP="00F82FF5">
            <w:r>
              <w:t>-Birim itibar kaybı,</w:t>
            </w:r>
          </w:p>
          <w:p w:rsidR="00F82FF5" w:rsidRDefault="00F82FF5" w:rsidP="00F82FF5">
            <w:r>
              <w:t>-Soruşturma,</w:t>
            </w:r>
          </w:p>
          <w:p w:rsidR="00F82FF5" w:rsidRDefault="00F82FF5" w:rsidP="00F82FF5">
            <w:r>
              <w:t>-Mali sorumluluk,</w:t>
            </w:r>
          </w:p>
        </w:tc>
      </w:tr>
      <w:tr w:rsidR="00D5719B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5719B" w:rsidRDefault="00D5719B" w:rsidP="00D5719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  <w:vAlign w:val="center"/>
          </w:tcPr>
          <w:p w:rsidR="00D5719B" w:rsidRDefault="00713A5E" w:rsidP="00D5719B">
            <w:r>
              <w:t>Yıllık İzin İşlemleri</w:t>
            </w:r>
            <w:bookmarkStart w:id="0" w:name="_GoBack"/>
            <w:bookmarkEnd w:id="0"/>
          </w:p>
        </w:tc>
        <w:tc>
          <w:tcPr>
            <w:tcW w:w="3550" w:type="dxa"/>
            <w:vAlign w:val="center"/>
          </w:tcPr>
          <w:p w:rsidR="00D5719B" w:rsidRDefault="00713A5E" w:rsidP="00D5719B">
            <w:pPr>
              <w:jc w:val="center"/>
            </w:pPr>
            <w:r>
              <w:t>Personel İşleri Birimi</w:t>
            </w:r>
          </w:p>
        </w:tc>
        <w:tc>
          <w:tcPr>
            <w:tcW w:w="2421" w:type="dxa"/>
            <w:vAlign w:val="center"/>
          </w:tcPr>
          <w:p w:rsidR="00713A5E" w:rsidRDefault="00713A5E" w:rsidP="00713A5E">
            <w:r>
              <w:t>Memur Ahmet Gül</w:t>
            </w:r>
          </w:p>
          <w:p w:rsidR="00D5719B" w:rsidRDefault="00D5719B" w:rsidP="00D5719B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713A5E" w:rsidRDefault="00713A5E" w:rsidP="00713A5E">
            <w:r>
              <w:rPr>
                <w:b/>
              </w:rPr>
              <w:t>-</w:t>
            </w:r>
            <w:r>
              <w:t xml:space="preserve"> </w:t>
            </w:r>
            <w:r>
              <w:t>Kadrolu personelin mağdur olması,</w:t>
            </w:r>
          </w:p>
          <w:p w:rsidR="00D5719B" w:rsidRPr="00713A5E" w:rsidRDefault="00D5719B" w:rsidP="00713A5E">
            <w:pPr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6808"/>
        <w:gridCol w:w="6807"/>
      </w:tblGrid>
      <w:tr w:rsidR="00713A5E" w:rsidRPr="001D5E87" w:rsidTr="00075A85">
        <w:tc>
          <w:tcPr>
            <w:tcW w:w="6808" w:type="dxa"/>
          </w:tcPr>
          <w:p w:rsidR="00713A5E" w:rsidRDefault="00713A5E" w:rsidP="00075A85">
            <w:pPr>
              <w:jc w:val="center"/>
              <w:rPr>
                <w:b/>
                <w:sz w:val="22"/>
                <w:szCs w:val="22"/>
              </w:rPr>
            </w:pPr>
          </w:p>
          <w:p w:rsidR="00713A5E" w:rsidRDefault="00713A5E" w:rsidP="00075A85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713A5E" w:rsidRPr="001D5E87" w:rsidRDefault="00713A5E" w:rsidP="00075A85">
            <w:pPr>
              <w:jc w:val="center"/>
              <w:rPr>
                <w:b/>
                <w:sz w:val="22"/>
                <w:szCs w:val="22"/>
              </w:rPr>
            </w:pPr>
          </w:p>
          <w:p w:rsidR="00713A5E" w:rsidRPr="001D5E87" w:rsidRDefault="00713A5E" w:rsidP="00075A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Osman Torun</w:t>
            </w:r>
          </w:p>
          <w:p w:rsidR="00713A5E" w:rsidRPr="001D5E87" w:rsidRDefault="00713A5E" w:rsidP="00075A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Enstitü Sekreteri</w:t>
            </w:r>
          </w:p>
        </w:tc>
        <w:tc>
          <w:tcPr>
            <w:tcW w:w="6807" w:type="dxa"/>
          </w:tcPr>
          <w:p w:rsidR="00713A5E" w:rsidRDefault="00713A5E" w:rsidP="00075A85">
            <w:pPr>
              <w:jc w:val="center"/>
              <w:rPr>
                <w:b/>
                <w:sz w:val="22"/>
                <w:szCs w:val="22"/>
              </w:rPr>
            </w:pPr>
          </w:p>
          <w:p w:rsidR="00713A5E" w:rsidRDefault="00713A5E" w:rsidP="00075A85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713A5E" w:rsidRPr="001D5E87" w:rsidRDefault="00713A5E" w:rsidP="00075A85">
            <w:pPr>
              <w:jc w:val="center"/>
              <w:rPr>
                <w:b/>
                <w:sz w:val="22"/>
                <w:szCs w:val="22"/>
              </w:rPr>
            </w:pPr>
          </w:p>
          <w:p w:rsidR="00713A5E" w:rsidRPr="001D5E87" w:rsidRDefault="00713A5E" w:rsidP="00075A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Bahri Başaran</w:t>
            </w:r>
          </w:p>
          <w:p w:rsidR="00713A5E" w:rsidRDefault="00713A5E" w:rsidP="00075A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Fen Bilimleri Enstitüsü Müdürü</w:t>
            </w:r>
          </w:p>
          <w:p w:rsidR="00713A5E" w:rsidRPr="001D5E87" w:rsidRDefault="00713A5E" w:rsidP="00075A8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default" r:id="rId9"/>
      <w:footerReference w:type="default" r:id="rId10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B6" w:rsidRDefault="008961B6" w:rsidP="00DF3F86">
      <w:r>
        <w:separator/>
      </w:r>
    </w:p>
  </w:endnote>
  <w:endnote w:type="continuationSeparator" w:id="0">
    <w:p w:rsidR="008961B6" w:rsidRDefault="008961B6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232 388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0A05A0">
            <w:rPr>
              <w:rFonts w:ascii="Cambria" w:hAnsi="Cambria"/>
              <w:sz w:val="16"/>
              <w:szCs w:val="16"/>
            </w:rPr>
            <w:t>21 24 – 43 26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449F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449F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B6" w:rsidRDefault="008961B6" w:rsidP="00DF3F86">
      <w:r>
        <w:separator/>
      </w:r>
    </w:p>
  </w:footnote>
  <w:footnote w:type="continuationSeparator" w:id="0">
    <w:p w:rsidR="008961B6" w:rsidRDefault="008961B6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98716B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63842526" wp14:editId="5F920842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="00EF3C06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 w:rsidR="00003C17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7E4E4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  <w:tr w:rsidR="00D12D5F" w:rsidRPr="00B26CB4" w:rsidTr="007E4E42">
      <w:tblPrEx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F82FF5">
            <w:rPr>
              <w:b/>
            </w:rPr>
            <w:t xml:space="preserve"> Fen</w:t>
          </w:r>
          <w:proofErr w:type="gramEnd"/>
          <w:r w:rsidR="00F82FF5">
            <w:rPr>
              <w:b/>
            </w:rPr>
            <w:t xml:space="preserve"> Bilimleri Enstitüsü</w:t>
          </w:r>
        </w:p>
      </w:tc>
    </w:tr>
    <w:tr w:rsidR="00D12D5F" w:rsidRPr="00B26CB4" w:rsidTr="007E4E42">
      <w:tblPrEx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F82FF5">
            <w:rPr>
              <w:b/>
            </w:rPr>
            <w:t xml:space="preserve"> Personel</w:t>
          </w:r>
          <w:proofErr w:type="gramEnd"/>
          <w:r w:rsidR="00F82FF5">
            <w:rPr>
              <w:b/>
            </w:rPr>
            <w:t xml:space="preserve"> İşleri Birimi</w:t>
          </w:r>
        </w:p>
      </w:tc>
    </w:tr>
    <w:tr w:rsidR="007E4E42" w:rsidRPr="00B26CB4" w:rsidTr="007E4E42">
      <w:tblPrEx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559C3"/>
    <w:multiLevelType w:val="hybridMultilevel"/>
    <w:tmpl w:val="EAF6A40C"/>
    <w:lvl w:ilvl="0" w:tplc="92228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30434B"/>
    <w:rsid w:val="00317A40"/>
    <w:rsid w:val="00342096"/>
    <w:rsid w:val="003710DC"/>
    <w:rsid w:val="003D2A34"/>
    <w:rsid w:val="00452159"/>
    <w:rsid w:val="004571EF"/>
    <w:rsid w:val="00500FD2"/>
    <w:rsid w:val="00523D6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A5E"/>
    <w:rsid w:val="00713DEF"/>
    <w:rsid w:val="0071736E"/>
    <w:rsid w:val="00731FC1"/>
    <w:rsid w:val="0075078F"/>
    <w:rsid w:val="00760743"/>
    <w:rsid w:val="00777889"/>
    <w:rsid w:val="007A26D3"/>
    <w:rsid w:val="007A6223"/>
    <w:rsid w:val="007D0281"/>
    <w:rsid w:val="007E4E42"/>
    <w:rsid w:val="008239EE"/>
    <w:rsid w:val="0088540F"/>
    <w:rsid w:val="0089008D"/>
    <w:rsid w:val="00893A1C"/>
    <w:rsid w:val="008961B6"/>
    <w:rsid w:val="008A4B13"/>
    <w:rsid w:val="008B3D55"/>
    <w:rsid w:val="00931B3E"/>
    <w:rsid w:val="00940B08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449F8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5719B"/>
    <w:rsid w:val="00D640C5"/>
    <w:rsid w:val="00D717CC"/>
    <w:rsid w:val="00D95616"/>
    <w:rsid w:val="00DB3808"/>
    <w:rsid w:val="00DE255D"/>
    <w:rsid w:val="00DF3F86"/>
    <w:rsid w:val="00E52430"/>
    <w:rsid w:val="00E54796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82FF5"/>
    <w:rsid w:val="00F972C4"/>
    <w:rsid w:val="00FC7EC2"/>
    <w:rsid w:val="00FD6B0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3FD8-0B52-4B5D-81BB-0DAAF474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fenbilx</cp:lastModifiedBy>
  <cp:revision>4</cp:revision>
  <cp:lastPrinted>2020-09-10T11:41:00Z</cp:lastPrinted>
  <dcterms:created xsi:type="dcterms:W3CDTF">2021-08-20T06:45:00Z</dcterms:created>
  <dcterms:modified xsi:type="dcterms:W3CDTF">2021-10-15T11:43:00Z</dcterms:modified>
</cp:coreProperties>
</file>